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567C" w14:textId="7C45AFBC" w:rsidR="00F52B87" w:rsidRDefault="00F52B87" w:rsidP="00F52B87">
      <w:r>
        <w:t>Práce s cookies</w:t>
      </w:r>
    </w:p>
    <w:p w14:paraId="64945A0E" w14:textId="013CBD00" w:rsidR="00F52B87" w:rsidRPr="00F52B87" w:rsidRDefault="00F52B87" w:rsidP="00F52B87">
      <w:r w:rsidRPr="00F52B87">
        <w:t>Provozovatel webové stránky Haniell.cz,</w:t>
      </w:r>
    </w:p>
    <w:p w14:paraId="2A4FB45D" w14:textId="77777777" w:rsidR="00F52B87" w:rsidRPr="00F52B87" w:rsidRDefault="00F52B87" w:rsidP="00F52B87">
      <w:r w:rsidRPr="00F52B87">
        <w:t>obchodní společnost VODUM-</w:t>
      </w:r>
      <w:proofErr w:type="gramStart"/>
      <w:r w:rsidRPr="00F52B87">
        <w:t>ESHOP</w:t>
      </w:r>
      <w:proofErr w:type="gramEnd"/>
      <w:r w:rsidRPr="00F52B87">
        <w:t xml:space="preserve"> s.r.o. se sídlem Ruská 94/29, </w:t>
      </w:r>
      <w:proofErr w:type="gramStart"/>
      <w:r w:rsidRPr="00F52B87">
        <w:t>Ostrava- Vítkovice</w:t>
      </w:r>
      <w:proofErr w:type="gramEnd"/>
      <w:r w:rsidRPr="00F52B87">
        <w:t xml:space="preserve">, 703 00, IČ 196 94 431, DIČ CZ196 94 431, plátce DPH, zapsané v obchodním rejstříku vedeném u Krajského soudu v Ostravě, </w:t>
      </w:r>
      <w:proofErr w:type="spellStart"/>
      <w:proofErr w:type="gramStart"/>
      <w:r w:rsidRPr="00F52B87">
        <w:t>spis.značka</w:t>
      </w:r>
      <w:proofErr w:type="spellEnd"/>
      <w:proofErr w:type="gramEnd"/>
      <w:r w:rsidRPr="00F52B87">
        <w:t>: C 93595</w:t>
      </w:r>
      <w:r w:rsidRPr="00F52B87">
        <w:t> </w:t>
      </w:r>
      <w:r w:rsidRPr="00F52B87">
        <w:t>dále jen „prodávající“ nebo „správce“) pracuje na této webové stránce se soubory cookies.</w:t>
      </w:r>
    </w:p>
    <w:p w14:paraId="4EC70F21" w14:textId="77777777" w:rsidR="00F52B87" w:rsidRPr="00F52B87" w:rsidRDefault="00F52B87" w:rsidP="00F52B87">
      <w:pPr>
        <w:rPr>
          <w:b/>
          <w:bCs/>
        </w:rPr>
      </w:pPr>
      <w:r w:rsidRPr="00F52B87">
        <w:rPr>
          <w:b/>
          <w:bCs/>
        </w:rPr>
        <w:t>Co jsou to cookies?</w:t>
      </w:r>
    </w:p>
    <w:p w14:paraId="459C396F" w14:textId="77777777" w:rsidR="00F52B87" w:rsidRPr="00F52B87" w:rsidRDefault="00F52B87" w:rsidP="00F52B87">
      <w:r w:rsidRPr="00F52B87">
        <w:t>Cookies jsou krátké textové soubory, které webová stránka ukládá v návštěvníkově počítači, a které poskytuje internetový prohlížeč pokaždé, když se uživatel na stránku vrátí. Umožňují tak například přizpůsobit stránky pro ideální zákaznický zážitek, zobrazit určitý obsah šitý právě Vám na míru, analyzovat návštěvnost webových stránek apod.</w:t>
      </w:r>
    </w:p>
    <w:p w14:paraId="15542600" w14:textId="77777777" w:rsidR="00F52B87" w:rsidRPr="00F52B87" w:rsidRDefault="00F52B87" w:rsidP="00F52B87">
      <w:r w:rsidRPr="00F52B87">
        <w:t>Sběr cookies je považováno za zpracování osobních údajů.</w:t>
      </w:r>
    </w:p>
    <w:p w14:paraId="58429D33" w14:textId="77777777" w:rsidR="00F52B87" w:rsidRPr="00F52B87" w:rsidRDefault="00F52B87" w:rsidP="00F52B87">
      <w:pPr>
        <w:rPr>
          <w:b/>
          <w:bCs/>
        </w:rPr>
      </w:pPr>
      <w:r w:rsidRPr="00F52B87">
        <w:rPr>
          <w:b/>
          <w:bCs/>
        </w:rPr>
        <w:t>Jaké typy cookies používáme?</w:t>
      </w:r>
    </w:p>
    <w:p w14:paraId="0E958725" w14:textId="77777777" w:rsidR="00F52B87" w:rsidRPr="00F52B87" w:rsidRDefault="00F52B87" w:rsidP="00F52B87">
      <w:pPr>
        <w:rPr>
          <w:b/>
          <w:bCs/>
        </w:rPr>
      </w:pPr>
      <w:r w:rsidRPr="00F52B87">
        <w:rPr>
          <w:b/>
          <w:bCs/>
        </w:rPr>
        <w:t>Technické cookies</w:t>
      </w:r>
    </w:p>
    <w:p w14:paraId="196E5336" w14:textId="77777777" w:rsidR="00F52B87" w:rsidRPr="00F52B87" w:rsidRDefault="00F52B87" w:rsidP="00F52B87">
      <w:r w:rsidRPr="00F52B87">
        <w:t>Technické cookies jsou nezbytné pro správné fungování webové stránky a všech funkcí, které nabízí a nemohou být vypnuty bez zablokování funkcí stránky. Jsou odpovědné mj. za uchovávání produktů v košíku, přihlášení k zákaznickému účtu, fungování filtrů, nákupní proces nebo ukládání nastavení soukromí. Z tohoto důvodu technické cookies nemohou být individuálně deaktivovány nebo aktivovány a jsou aktivní vždy.</w:t>
      </w:r>
    </w:p>
    <w:p w14:paraId="387AFE02" w14:textId="77777777" w:rsidR="00F52B87" w:rsidRPr="00F52B87" w:rsidRDefault="00F52B87" w:rsidP="00F52B87">
      <w:pPr>
        <w:rPr>
          <w:b/>
          <w:bCs/>
        </w:rPr>
      </w:pPr>
      <w:r w:rsidRPr="00F52B87">
        <w:rPr>
          <w:b/>
          <w:bCs/>
        </w:rPr>
        <w:t>Analytické cookies</w:t>
      </w:r>
    </w:p>
    <w:p w14:paraId="616F5FD3" w14:textId="77777777" w:rsidR="00F52B87" w:rsidRPr="00F52B87" w:rsidRDefault="00F52B87" w:rsidP="00F52B87">
      <w:r w:rsidRPr="00F52B87">
        <w:t>Analytické cookies nám umožňují měření výkonu našeho webu a našich reklamních kampaní. Jejich pomocí určujeme počet návštěv a zdroje návštěv našich internetových stránek. Data získaná pomocí těchto cookies zpracováváme anonymně a souhrnně, bez použití identifikátorů, které ukazují na konkrétní uživatelé našeho webu. Díky těmto cookies můžeme optimalizovat výkon a funkčnost našich stránek.</w:t>
      </w:r>
    </w:p>
    <w:p w14:paraId="08BC1E56" w14:textId="77777777" w:rsidR="00F52B87" w:rsidRPr="00F52B87" w:rsidRDefault="00F52B87" w:rsidP="00F52B87">
      <w:pPr>
        <w:rPr>
          <w:b/>
          <w:bCs/>
        </w:rPr>
      </w:pPr>
      <w:r w:rsidRPr="00F52B87">
        <w:rPr>
          <w:b/>
          <w:bCs/>
        </w:rPr>
        <w:t>Preferenční cookies</w:t>
      </w:r>
    </w:p>
    <w:p w14:paraId="33E4864F" w14:textId="77777777" w:rsidR="00F52B87" w:rsidRPr="00F52B87" w:rsidRDefault="00F52B87" w:rsidP="00F52B87">
      <w:r w:rsidRPr="00F52B87">
        <w:t>Preferenční cookies umožňují, aby si webová stránka zapamatovala informace, které mění, jak se webová stránka chová nebo jak vypadá. Je to například Vámi preferovaný jazyk, měna, oblíbené nebo naposledy prohlížené produkty apod. Díky těmto cookies Vám můžeme doporučit na webu produkty a nabídky, které budou pro Vás co nejzajímavější. </w:t>
      </w:r>
    </w:p>
    <w:p w14:paraId="61015FF6" w14:textId="77777777" w:rsidR="00F52B87" w:rsidRPr="00F52B87" w:rsidRDefault="00F52B87" w:rsidP="00F52B87">
      <w:pPr>
        <w:rPr>
          <w:b/>
          <w:bCs/>
        </w:rPr>
      </w:pPr>
      <w:r w:rsidRPr="00F52B87">
        <w:rPr>
          <w:b/>
          <w:bCs/>
        </w:rPr>
        <w:t>Marketingové cookies</w:t>
      </w:r>
    </w:p>
    <w:p w14:paraId="0CCB435A" w14:textId="77777777" w:rsidR="00F52B87" w:rsidRPr="00F52B87" w:rsidRDefault="00F52B87" w:rsidP="00F52B87">
      <w:r w:rsidRPr="00F52B87">
        <w:t xml:space="preserve">Marketingové cookies používáme my nebo naši partneři, abychom Vám dokázali zobrazit co nejrelevantnější obsah nebo reklamy jak na našich stránkách, tak na stránkách třetích subjektů. To je možné díky vytváření tzv. </w:t>
      </w:r>
      <w:proofErr w:type="spellStart"/>
      <w:r w:rsidRPr="00F52B87">
        <w:t>pseudonymizovaného</w:t>
      </w:r>
      <w:proofErr w:type="spellEnd"/>
      <w:r w:rsidRPr="00F52B87">
        <w:t xml:space="preserve"> profilu dle Vašich zájmů. Ale nebojte, tímto profilováním zpravidla není možná bezprostřední identifikace Vaší osoby, protože jsou používány pouze </w:t>
      </w:r>
      <w:proofErr w:type="spellStart"/>
      <w:r w:rsidRPr="00F52B87">
        <w:t>pseudonymizované</w:t>
      </w:r>
      <w:proofErr w:type="spellEnd"/>
      <w:r w:rsidRPr="00F52B87">
        <w:t xml:space="preserve"> údaje. Pokud nevyjádříte souhlas s těmito cookies, neuvidíte v reklamních sděleních obsah ušitý na míru Vašim zájmům.</w:t>
      </w:r>
    </w:p>
    <w:p w14:paraId="6CE38525" w14:textId="77777777" w:rsidR="00F52B87" w:rsidRPr="00F52B87" w:rsidRDefault="00F52B87" w:rsidP="00F52B87">
      <w:pPr>
        <w:rPr>
          <w:b/>
          <w:bCs/>
        </w:rPr>
      </w:pPr>
      <w:r w:rsidRPr="00F52B87">
        <w:rPr>
          <w:b/>
          <w:bCs/>
        </w:rPr>
        <w:t>Jak povolit / zakázat využití cookies?</w:t>
      </w:r>
    </w:p>
    <w:p w14:paraId="6F77D825" w14:textId="77777777" w:rsidR="00F52B87" w:rsidRPr="00F52B87" w:rsidRDefault="00F52B87" w:rsidP="00F52B87">
      <w:r w:rsidRPr="00F52B87">
        <w:lastRenderedPageBreak/>
        <w:t>Povolit jednotlivé skupiny cookies je možné prostřednictvím cookies lišty na našem webu, která se vám objeví při prvním příchodu a dalších vhodných situacích.</w:t>
      </w:r>
    </w:p>
    <w:p w14:paraId="63ABFF72" w14:textId="77777777" w:rsidR="00F52B87" w:rsidRPr="00F52B87" w:rsidRDefault="00F52B87" w:rsidP="00F52B87">
      <w:r w:rsidRPr="00F52B87">
        <w:t xml:space="preserve">Standardní webové prohlížeče (Internet Explorer, Mozilla Firefox, Google Chrome apod.) podporují správu cookies. V rámci nastavení prohlížečů můžete jednotlivé </w:t>
      </w:r>
      <w:proofErr w:type="spellStart"/>
      <w:r w:rsidRPr="00F52B87">
        <w:t>cookie</w:t>
      </w:r>
      <w:proofErr w:type="spellEnd"/>
      <w:r w:rsidRPr="00F52B87">
        <w:t xml:space="preserve"> ručně mazat, blokovat či zcela zakázat jejich použití, lze je také blokovat nebo povolit jen pro jednotlivé internetové stránky. Pro detailnější informace, prosím, použijte nápovědu vašeho prohlížeče.</w:t>
      </w:r>
      <w:r w:rsidRPr="00F52B87">
        <w:br/>
      </w:r>
      <w:r w:rsidRPr="00F52B87">
        <w:br/>
        <w:t>Pokud bude mít váš prohlížeč použití cookies zakázáno, nemůžeme ale zaručit dokonalý, či dokonce funkční chod webových stránek.</w:t>
      </w:r>
    </w:p>
    <w:p w14:paraId="5873A9EE" w14:textId="77777777" w:rsidR="00F52B87" w:rsidRPr="00F52B87" w:rsidRDefault="00F52B87" w:rsidP="00F52B87">
      <w:pPr>
        <w:rPr>
          <w:b/>
          <w:bCs/>
        </w:rPr>
      </w:pPr>
      <w:r w:rsidRPr="00F52B87">
        <w:rPr>
          <w:b/>
          <w:bCs/>
        </w:rPr>
        <w:t>Další zpracovatelé cookies</w:t>
      </w:r>
    </w:p>
    <w:p w14:paraId="684AF06A" w14:textId="77777777" w:rsidR="00F52B87" w:rsidRPr="00F52B87" w:rsidRDefault="00F52B87" w:rsidP="00F52B87">
      <w:r w:rsidRPr="00F52B87">
        <w:t>Shromážděné cookies soubory mohou být zpracovány dalšími zpracovateli:</w:t>
      </w:r>
    </w:p>
    <w:p w14:paraId="1DF6145C" w14:textId="77777777" w:rsidR="00F52B87" w:rsidRPr="00F52B87" w:rsidRDefault="00F52B87" w:rsidP="00F52B87">
      <w:pPr>
        <w:numPr>
          <w:ilvl w:val="0"/>
          <w:numId w:val="1"/>
        </w:numPr>
      </w:pPr>
      <w:r w:rsidRPr="00F52B87">
        <w:t xml:space="preserve">Poskytovatelem služby Google </w:t>
      </w:r>
      <w:proofErr w:type="spellStart"/>
      <w:r w:rsidRPr="00F52B87">
        <w:t>Analytics</w:t>
      </w:r>
      <w:proofErr w:type="spellEnd"/>
      <w:r w:rsidRPr="00F52B87">
        <w:t xml:space="preserve">, provozované společností Google Inc., sídlem 1600 </w:t>
      </w:r>
      <w:proofErr w:type="spellStart"/>
      <w:r w:rsidRPr="00F52B87">
        <w:t>Amphitheatre</w:t>
      </w:r>
      <w:proofErr w:type="spellEnd"/>
      <w:r w:rsidRPr="00F52B87">
        <w:t xml:space="preserve"> </w:t>
      </w:r>
      <w:proofErr w:type="spellStart"/>
      <w:r w:rsidRPr="00F52B87">
        <w:t>Parkway</w:t>
      </w:r>
      <w:proofErr w:type="spellEnd"/>
      <w:r w:rsidRPr="00F52B87">
        <w:t xml:space="preserve">, </w:t>
      </w:r>
      <w:proofErr w:type="spellStart"/>
      <w:r w:rsidRPr="00F52B87">
        <w:t>Mountain</w:t>
      </w:r>
      <w:proofErr w:type="spellEnd"/>
      <w:r w:rsidRPr="00F52B87">
        <w:t xml:space="preserve"> </w:t>
      </w:r>
      <w:proofErr w:type="spellStart"/>
      <w:r w:rsidRPr="00F52B87">
        <w:t>View</w:t>
      </w:r>
      <w:proofErr w:type="spellEnd"/>
      <w:r w:rsidRPr="00F52B87">
        <w:t>, CA 94043, USA</w:t>
      </w:r>
    </w:p>
    <w:p w14:paraId="0477DEF3" w14:textId="77777777" w:rsidR="00F52B87" w:rsidRPr="00F52B87" w:rsidRDefault="00F52B87" w:rsidP="00F52B87">
      <w:pPr>
        <w:numPr>
          <w:ilvl w:val="0"/>
          <w:numId w:val="1"/>
        </w:numPr>
      </w:pPr>
      <w:r w:rsidRPr="00F52B87">
        <w:t xml:space="preserve">Poskytovatelem služby Google </w:t>
      </w:r>
      <w:proofErr w:type="spellStart"/>
      <w:r w:rsidRPr="00F52B87">
        <w:t>Ads</w:t>
      </w:r>
      <w:proofErr w:type="spellEnd"/>
      <w:r w:rsidRPr="00F52B87">
        <w:t xml:space="preserve">, provozované společností Google Inc., sídlem 1600 </w:t>
      </w:r>
      <w:proofErr w:type="spellStart"/>
      <w:r w:rsidRPr="00F52B87">
        <w:t>Amphitheatre</w:t>
      </w:r>
      <w:proofErr w:type="spellEnd"/>
      <w:r w:rsidRPr="00F52B87">
        <w:t xml:space="preserve"> </w:t>
      </w:r>
      <w:proofErr w:type="spellStart"/>
      <w:r w:rsidRPr="00F52B87">
        <w:t>Parkway</w:t>
      </w:r>
      <w:proofErr w:type="spellEnd"/>
      <w:r w:rsidRPr="00F52B87">
        <w:t xml:space="preserve">, </w:t>
      </w:r>
      <w:proofErr w:type="spellStart"/>
      <w:r w:rsidRPr="00F52B87">
        <w:t>Mountain</w:t>
      </w:r>
      <w:proofErr w:type="spellEnd"/>
      <w:r w:rsidRPr="00F52B87">
        <w:t xml:space="preserve"> </w:t>
      </w:r>
      <w:proofErr w:type="spellStart"/>
      <w:r w:rsidRPr="00F52B87">
        <w:t>View</w:t>
      </w:r>
      <w:proofErr w:type="spellEnd"/>
      <w:r w:rsidRPr="00F52B87">
        <w:t>, CA 94043, USA</w:t>
      </w:r>
    </w:p>
    <w:p w14:paraId="05B0B55F" w14:textId="77777777" w:rsidR="00F52B87" w:rsidRPr="00F52B87" w:rsidRDefault="00F52B87" w:rsidP="00F52B87">
      <w:pPr>
        <w:numPr>
          <w:ilvl w:val="0"/>
          <w:numId w:val="1"/>
        </w:numPr>
      </w:pPr>
      <w:r w:rsidRPr="00F52B87">
        <w:t xml:space="preserve">Poskytovatelem služby Facebook </w:t>
      </w:r>
      <w:proofErr w:type="spellStart"/>
      <w:r w:rsidRPr="00F52B87">
        <w:t>Ads</w:t>
      </w:r>
      <w:proofErr w:type="spellEnd"/>
      <w:r w:rsidRPr="00F52B87">
        <w:t xml:space="preserve">, provozované společností Facebook Inc., sídlem 1601 </w:t>
      </w:r>
      <w:proofErr w:type="spellStart"/>
      <w:r w:rsidRPr="00F52B87">
        <w:t>Willow</w:t>
      </w:r>
      <w:proofErr w:type="spellEnd"/>
      <w:r w:rsidRPr="00F52B87">
        <w:t xml:space="preserve"> </w:t>
      </w:r>
      <w:proofErr w:type="spellStart"/>
      <w:r w:rsidRPr="00F52B87">
        <w:t>Road</w:t>
      </w:r>
      <w:proofErr w:type="spellEnd"/>
      <w:r w:rsidRPr="00F52B87">
        <w:t xml:space="preserve">, </w:t>
      </w:r>
      <w:proofErr w:type="spellStart"/>
      <w:r w:rsidRPr="00F52B87">
        <w:t>Menlo</w:t>
      </w:r>
      <w:proofErr w:type="spellEnd"/>
      <w:r w:rsidRPr="00F52B87">
        <w:t xml:space="preserve"> Park, CA 94025, USA</w:t>
      </w:r>
    </w:p>
    <w:p w14:paraId="672AAD9D" w14:textId="77777777" w:rsidR="00F52B87" w:rsidRPr="00F52B87" w:rsidRDefault="00F52B87" w:rsidP="00F52B87">
      <w:pPr>
        <w:rPr>
          <w:b/>
          <w:bCs/>
        </w:rPr>
      </w:pPr>
      <w:r w:rsidRPr="00F52B87">
        <w:rPr>
          <w:b/>
          <w:bCs/>
        </w:rPr>
        <w:t>Zmínka závěrem</w:t>
      </w:r>
    </w:p>
    <w:p w14:paraId="6B535166" w14:textId="77777777" w:rsidR="00F52B87" w:rsidRPr="00F52B87" w:rsidRDefault="00F52B87" w:rsidP="00F52B87">
      <w:r w:rsidRPr="00F52B87">
        <w:t>Práce s osobními údaji probíhá v rámci Evropské unie. Pokud dochází ke zpracování mimo EU, potom na základě příslušných právních předpisů (výjimky schválené Evropskou unií, případně po splnění dalších požadavků na bezpečnost práce s daty).</w:t>
      </w:r>
    </w:p>
    <w:p w14:paraId="592541F0" w14:textId="77777777" w:rsidR="00A76F37" w:rsidRDefault="00A76F37"/>
    <w:sectPr w:rsidR="00A76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43DAF"/>
    <w:multiLevelType w:val="multilevel"/>
    <w:tmpl w:val="299A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772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87"/>
    <w:rsid w:val="00462348"/>
    <w:rsid w:val="006D2DAB"/>
    <w:rsid w:val="008F1E56"/>
    <w:rsid w:val="00A76F37"/>
    <w:rsid w:val="00F52B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AD39"/>
  <w15:chartTrackingRefBased/>
  <w15:docId w15:val="{48576445-5F09-49BA-83D6-D87330D0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52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52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52B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52B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52B8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52B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52B8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52B8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52B8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52B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52B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52B8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52B8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52B8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52B8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52B8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52B8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52B87"/>
    <w:rPr>
      <w:rFonts w:eastAsiaTheme="majorEastAsia" w:cstheme="majorBidi"/>
      <w:color w:val="272727" w:themeColor="text1" w:themeTint="D8"/>
    </w:rPr>
  </w:style>
  <w:style w:type="paragraph" w:styleId="Nzev">
    <w:name w:val="Title"/>
    <w:basedOn w:val="Normln"/>
    <w:next w:val="Normln"/>
    <w:link w:val="NzevChar"/>
    <w:uiPriority w:val="10"/>
    <w:qFormat/>
    <w:rsid w:val="00F52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52B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52B8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52B8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52B87"/>
    <w:pPr>
      <w:spacing w:before="160"/>
      <w:jc w:val="center"/>
    </w:pPr>
    <w:rPr>
      <w:i/>
      <w:iCs/>
      <w:color w:val="404040" w:themeColor="text1" w:themeTint="BF"/>
    </w:rPr>
  </w:style>
  <w:style w:type="character" w:customStyle="1" w:styleId="CittChar">
    <w:name w:val="Citát Char"/>
    <w:basedOn w:val="Standardnpsmoodstavce"/>
    <w:link w:val="Citt"/>
    <w:uiPriority w:val="29"/>
    <w:rsid w:val="00F52B87"/>
    <w:rPr>
      <w:i/>
      <w:iCs/>
      <w:color w:val="404040" w:themeColor="text1" w:themeTint="BF"/>
    </w:rPr>
  </w:style>
  <w:style w:type="paragraph" w:styleId="Odstavecseseznamem">
    <w:name w:val="List Paragraph"/>
    <w:basedOn w:val="Normln"/>
    <w:uiPriority w:val="34"/>
    <w:qFormat/>
    <w:rsid w:val="00F52B87"/>
    <w:pPr>
      <w:ind w:left="720"/>
      <w:contextualSpacing/>
    </w:pPr>
  </w:style>
  <w:style w:type="character" w:styleId="Zdraznnintenzivn">
    <w:name w:val="Intense Emphasis"/>
    <w:basedOn w:val="Standardnpsmoodstavce"/>
    <w:uiPriority w:val="21"/>
    <w:qFormat/>
    <w:rsid w:val="00F52B87"/>
    <w:rPr>
      <w:i/>
      <w:iCs/>
      <w:color w:val="0F4761" w:themeColor="accent1" w:themeShade="BF"/>
    </w:rPr>
  </w:style>
  <w:style w:type="paragraph" w:styleId="Vrazncitt">
    <w:name w:val="Intense Quote"/>
    <w:basedOn w:val="Normln"/>
    <w:next w:val="Normln"/>
    <w:link w:val="VrazncittChar"/>
    <w:uiPriority w:val="30"/>
    <w:qFormat/>
    <w:rsid w:val="00F52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52B87"/>
    <w:rPr>
      <w:i/>
      <w:iCs/>
      <w:color w:val="0F4761" w:themeColor="accent1" w:themeShade="BF"/>
    </w:rPr>
  </w:style>
  <w:style w:type="character" w:styleId="Odkazintenzivn">
    <w:name w:val="Intense Reference"/>
    <w:basedOn w:val="Standardnpsmoodstavce"/>
    <w:uiPriority w:val="32"/>
    <w:qFormat/>
    <w:rsid w:val="00F52B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3422</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Denk</dc:creator>
  <cp:keywords/>
  <dc:description/>
  <cp:lastModifiedBy>Kateřina Denk</cp:lastModifiedBy>
  <cp:revision>1</cp:revision>
  <dcterms:created xsi:type="dcterms:W3CDTF">2025-08-20T20:36:00Z</dcterms:created>
  <dcterms:modified xsi:type="dcterms:W3CDTF">2025-08-20T20:36:00Z</dcterms:modified>
</cp:coreProperties>
</file>